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14" w:rsidRDefault="006516C9">
      <w:r>
        <w:t xml:space="preserve">                    </w:t>
      </w:r>
      <w:bookmarkStart w:id="0" w:name="_GoBack"/>
      <w:bookmarkEnd w:id="0"/>
      <w:r w:rsidR="00B93F9C">
        <w:t>Lista ofiarodawców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Wiesława i Piotr Gó</w:t>
      </w:r>
      <w:r>
        <w:t>rscy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Agnieszka i Marek Prokop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Bernadeta i Piotr Kajmowicz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Renata i Jerzy Sołtysowie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Julia Migacz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Gabrysia Więcek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Julia Marszałek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Beata Rojek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Ks.Proboszcz Stefan Michalski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Agnieszka i Marek Baziakowie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Konrad Bołoz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Renata Mączko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Beata Czuba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Eliza Fudyma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Agata Antoł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Emilia Kulig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Państwo Solakowie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Agnieszka Bandyk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Krystyna Lebryk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Barbara polek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Bogusia Turaj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Bogdan Stefański-Łowczów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Anna Tyrka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Roman Janik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Sławek Broda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Hieronim Hajduk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Bernadeta Kajmowicz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Danusia Szatko</w:t>
      </w:r>
    </w:p>
    <w:p w:rsidR="00B93F9C" w:rsidRDefault="00B93F9C" w:rsidP="00B93F9C">
      <w:pPr>
        <w:pStyle w:val="Akapitzlist"/>
        <w:numPr>
          <w:ilvl w:val="0"/>
          <w:numId w:val="1"/>
        </w:numPr>
      </w:pPr>
      <w:r>
        <w:t>Jacek Tyrka</w:t>
      </w:r>
    </w:p>
    <w:sectPr w:rsidR="00B9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2A5"/>
    <w:multiLevelType w:val="hybridMultilevel"/>
    <w:tmpl w:val="9BB04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5B"/>
    <w:rsid w:val="0001765B"/>
    <w:rsid w:val="003F4914"/>
    <w:rsid w:val="006516C9"/>
    <w:rsid w:val="00B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639"/>
  <w15:chartTrackingRefBased/>
  <w15:docId w15:val="{3D852417-185A-4804-B7DA-E7CA5F14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2017-12-01T08:21:00Z</dcterms:created>
  <dcterms:modified xsi:type="dcterms:W3CDTF">2017-12-01T08:32:00Z</dcterms:modified>
</cp:coreProperties>
</file>